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93" w:rsidRDefault="002C51D5">
      <w:pPr>
        <w:spacing w:after="1168" w:line="240" w:lineRule="auto"/>
        <w:ind w:left="0" w:right="0" w:firstLine="0"/>
        <w:jc w:val="center"/>
      </w:pPr>
      <w:r>
        <w:rPr>
          <w:b/>
          <w:sz w:val="34"/>
        </w:rPr>
        <w:t xml:space="preserve">Érzelmek felismerése </w:t>
      </w:r>
      <w:proofErr w:type="spellStart"/>
      <w:r>
        <w:rPr>
          <w:b/>
          <w:sz w:val="34"/>
        </w:rPr>
        <w:t>Twitt</w:t>
      </w:r>
      <w:bookmarkStart w:id="0" w:name="_GoBack"/>
      <w:bookmarkEnd w:id="0"/>
      <w:r>
        <w:rPr>
          <w:b/>
          <w:sz w:val="34"/>
        </w:rPr>
        <w:t>er-üzenetekben</w:t>
      </w:r>
      <w:proofErr w:type="spellEnd"/>
    </w:p>
    <w:p w:rsidR="00E50493" w:rsidRDefault="002C51D5">
      <w:pPr>
        <w:pStyle w:val="Cmsor1"/>
      </w:pPr>
      <w:r>
        <w:t>Feladat</w:t>
      </w:r>
    </w:p>
    <w:p w:rsidR="00E50493" w:rsidRDefault="002C51D5">
      <w:pPr>
        <w:spacing w:after="345"/>
        <w:ind w:right="124"/>
      </w:pPr>
      <w:r>
        <w:t xml:space="preserve">A hallgató feladata olyan mesterséges intelligencia készítése, amely képes pozitív és negatív érzelmeket felismerni </w:t>
      </w:r>
      <w:proofErr w:type="spellStart"/>
      <w:r>
        <w:t>Twitter-üzenetekben</w:t>
      </w:r>
      <w:proofErr w:type="spellEnd"/>
      <w:r>
        <w:t>. Az üzenetek alkalmas reprezentációja nem része a feladatnak, ezeket a hallgató megkapja; a teljesség kedvéért azonban ö</w:t>
      </w:r>
      <w:r>
        <w:t>sszegezzük, hogyan lehet az algoritmus számára is könnyen kezelhető</w:t>
      </w:r>
      <w:r>
        <w:t xml:space="preserve"> formátumra hozni ő</w:t>
      </w:r>
      <w:r>
        <w:t>ket.</w:t>
      </w:r>
      <w:r>
        <w:t xml:space="preserve"> Ehhez elő</w:t>
      </w:r>
      <w:r>
        <w:t>ször</w:t>
      </w:r>
      <w:r>
        <w:t xml:space="preserve"> meghatározzuk az üzenetben lévő</w:t>
      </w:r>
      <w:r>
        <w:t xml:space="preserve"> szavak szófaját (</w:t>
      </w:r>
      <w:proofErr w:type="spellStart"/>
      <w:r>
        <w:t>part-of-</w:t>
      </w:r>
      <w:r>
        <w:t>speech</w:t>
      </w:r>
      <w:proofErr w:type="spellEnd"/>
      <w:r>
        <w:t xml:space="preserve"> </w:t>
      </w:r>
      <w:proofErr w:type="spellStart"/>
      <w:r>
        <w:t>tagging</w:t>
      </w:r>
      <w:proofErr w:type="spellEnd"/>
      <w:r>
        <w:t>), majd ezt felhasználva elő</w:t>
      </w:r>
      <w:r>
        <w:t>állítjuk</w:t>
      </w:r>
      <w:r>
        <w:t xml:space="preserve"> a szavak szótári alakját (</w:t>
      </w:r>
      <w:proofErr w:type="spellStart"/>
      <w:r>
        <w:t>lemmatizáció</w:t>
      </w:r>
      <w:proofErr w:type="spellEnd"/>
      <w:r>
        <w:t>)</w:t>
      </w:r>
      <w:r>
        <w:t xml:space="preserve">. A </w:t>
      </w:r>
      <w:r>
        <w:t>@</w:t>
      </w:r>
      <w:proofErr w:type="spellStart"/>
      <w:r>
        <w:t>-cal</w:t>
      </w:r>
      <w:proofErr w:type="spellEnd"/>
      <w:r>
        <w:t xml:space="preserve"> kezdő</w:t>
      </w:r>
      <w:r>
        <w:t>dő</w:t>
      </w:r>
      <w:r>
        <w:t xml:space="preserve"> szavakat nem vesszük figyelembe. Minden szó kap egy azonosítót, majd minden üzenetet a benne lévő</w:t>
      </w:r>
      <w:r>
        <w:t xml:space="preserve"> szavak azonosítóival reprezentálunk:</w:t>
      </w:r>
    </w:p>
    <w:p w:rsidR="00E50493" w:rsidRDefault="002C51D5">
      <w:pPr>
        <w:spacing w:after="236"/>
        <w:jc w:val="left"/>
      </w:pPr>
      <w:proofErr w:type="spellStart"/>
      <w:r>
        <w:t>fail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i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slow</w:t>
      </w:r>
      <w:proofErr w:type="spellEnd"/>
    </w:p>
    <w:p w:rsidR="00E50493" w:rsidRDefault="002C51D5">
      <w:pPr>
        <w:spacing w:after="102" w:line="305" w:lineRule="auto"/>
      </w:pPr>
      <w:r>
        <w:rPr>
          <w:rFonts w:ascii="Cambria" w:eastAsia="Cambria" w:hAnsi="Cambria" w:cs="Cambria"/>
        </w:rPr>
        <w:t xml:space="preserve">→ </w:t>
      </w:r>
      <w:proofErr w:type="gramStart"/>
      <w:r>
        <w:rPr>
          <w:rFonts w:ascii="Cambria" w:eastAsia="Cambria" w:hAnsi="Cambria" w:cs="Cambria"/>
        </w:rPr>
        <w:t>[(</w:t>
      </w:r>
      <w:r>
        <w:t>fail</w:t>
      </w:r>
      <w:r>
        <w:rPr>
          <w:rFonts w:ascii="Cambria" w:eastAsia="Cambria" w:hAnsi="Cambria" w:cs="Cambria"/>
          <w:i/>
        </w:rPr>
        <w:t>,</w:t>
      </w:r>
      <w:r>
        <w:t>JJ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</w:t>
      </w:r>
      <w:r>
        <w:t>maths</w:t>
      </w:r>
      <w:r>
        <w:rPr>
          <w:rFonts w:ascii="Cambria" w:eastAsia="Cambria" w:hAnsi="Cambria" w:cs="Cambria"/>
          <w:i/>
        </w:rPr>
        <w:t>,</w:t>
      </w:r>
      <w:r>
        <w:t>NNS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</w:t>
      </w:r>
      <w:r>
        <w:t>i</w:t>
      </w:r>
      <w:r>
        <w:rPr>
          <w:rFonts w:ascii="Cambria" w:eastAsia="Cambria" w:hAnsi="Cambria" w:cs="Cambria"/>
          <w:i/>
        </w:rPr>
        <w:t>,</w:t>
      </w:r>
      <w:r>
        <w:t>VBP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</w:t>
      </w:r>
      <w:r>
        <w:t>knew</w:t>
      </w:r>
      <w:r>
        <w:rPr>
          <w:rFonts w:ascii="Cambria" w:eastAsia="Cambria" w:hAnsi="Cambria" w:cs="Cambria"/>
          <w:i/>
        </w:rPr>
        <w:t>,</w:t>
      </w:r>
      <w:r>
        <w:t>VBD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</w:t>
      </w:r>
      <w:r>
        <w:t>it</w:t>
      </w:r>
      <w:r>
        <w:rPr>
          <w:rFonts w:ascii="Cambria" w:eastAsia="Cambria" w:hAnsi="Cambria" w:cs="Cambria"/>
          <w:i/>
        </w:rPr>
        <w:t>,</w:t>
      </w:r>
      <w:r>
        <w:t>PRP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</w:t>
      </w:r>
      <w:r>
        <w:t>i</w:t>
      </w:r>
      <w:r>
        <w:rPr>
          <w:rFonts w:ascii="Cambria" w:eastAsia="Cambria" w:hAnsi="Cambria" w:cs="Cambria"/>
          <w:i/>
        </w:rPr>
        <w:t>,</w:t>
      </w:r>
      <w:r>
        <w:t>NN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</w:t>
      </w:r>
      <w:r>
        <w:t>was</w:t>
      </w:r>
      <w:r>
        <w:rPr>
          <w:rFonts w:ascii="Cambria" w:eastAsia="Cambria" w:hAnsi="Cambria" w:cs="Cambria"/>
          <w:i/>
        </w:rPr>
        <w:t>,</w:t>
      </w:r>
      <w:r>
        <w:t>VBD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</w:t>
      </w:r>
      <w:r>
        <w:t>just</w:t>
      </w:r>
      <w:r>
        <w:rPr>
          <w:rFonts w:ascii="Cambria" w:eastAsia="Cambria" w:hAnsi="Cambria" w:cs="Cambria"/>
          <w:i/>
        </w:rPr>
        <w:t>,</w:t>
      </w:r>
      <w:r>
        <w:t>RB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</w:t>
      </w:r>
      <w:r>
        <w:t>too</w:t>
      </w:r>
      <w:r>
        <w:rPr>
          <w:rFonts w:ascii="Cambria" w:eastAsia="Cambria" w:hAnsi="Cambria" w:cs="Cambria"/>
          <w:i/>
        </w:rPr>
        <w:t>,</w:t>
      </w:r>
      <w:r>
        <w:t>RB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</w:t>
      </w:r>
      <w:r>
        <w:t>slow</w:t>
      </w:r>
      <w:r>
        <w:rPr>
          <w:rFonts w:ascii="Cambria" w:eastAsia="Cambria" w:hAnsi="Cambria" w:cs="Cambria"/>
          <w:i/>
        </w:rPr>
        <w:t>,</w:t>
      </w:r>
      <w:r>
        <w:t>JJ</w:t>
      </w:r>
      <w:r>
        <w:rPr>
          <w:rFonts w:ascii="Cambria" w:eastAsia="Cambria" w:hAnsi="Cambria" w:cs="Cambria"/>
        </w:rPr>
        <w:t>)] → [</w:t>
      </w:r>
      <w:proofErr w:type="spellStart"/>
      <w:r>
        <w:t>fail</w:t>
      </w:r>
      <w:proofErr w:type="spellEnd"/>
      <w:r>
        <w:rPr>
          <w:rFonts w:ascii="Cambria" w:eastAsia="Cambria" w:hAnsi="Cambria" w:cs="Cambria"/>
          <w:i/>
        </w:rPr>
        <w:t>,</w:t>
      </w:r>
      <w:proofErr w:type="spellStart"/>
      <w:r>
        <w:t>math</w:t>
      </w:r>
      <w:proofErr w:type="spellEnd"/>
      <w:r>
        <w:rPr>
          <w:rFonts w:ascii="Cambria" w:eastAsia="Cambria" w:hAnsi="Cambria" w:cs="Cambria"/>
          <w:i/>
        </w:rPr>
        <w:t>,</w:t>
      </w:r>
      <w:r>
        <w:t>i</w:t>
      </w:r>
      <w:r>
        <w:rPr>
          <w:rFonts w:ascii="Cambria" w:eastAsia="Cambria" w:hAnsi="Cambria" w:cs="Cambria"/>
          <w:i/>
        </w:rPr>
        <w:t>,</w:t>
      </w:r>
      <w:proofErr w:type="spellStart"/>
      <w:r>
        <w:t>know</w:t>
      </w:r>
      <w:proofErr w:type="spellEnd"/>
      <w:r>
        <w:rPr>
          <w:rFonts w:ascii="Cambria" w:eastAsia="Cambria" w:hAnsi="Cambria" w:cs="Cambria"/>
          <w:i/>
        </w:rPr>
        <w:t>,</w:t>
      </w:r>
      <w:proofErr w:type="spellStart"/>
      <w:r>
        <w:t>it</w:t>
      </w:r>
      <w:proofErr w:type="spellEnd"/>
      <w:r>
        <w:rPr>
          <w:rFonts w:ascii="Cambria" w:eastAsia="Cambria" w:hAnsi="Cambria" w:cs="Cambria"/>
          <w:i/>
        </w:rPr>
        <w:t>,</w:t>
      </w:r>
      <w:r>
        <w:t>i</w:t>
      </w:r>
      <w:r>
        <w:rPr>
          <w:rFonts w:ascii="Cambria" w:eastAsia="Cambria" w:hAnsi="Cambria" w:cs="Cambria"/>
          <w:i/>
        </w:rPr>
        <w:t>,</w:t>
      </w:r>
      <w:r>
        <w:t>be</w:t>
      </w:r>
      <w:r>
        <w:rPr>
          <w:rFonts w:ascii="Cambria" w:eastAsia="Cambria" w:hAnsi="Cambria" w:cs="Cambria"/>
          <w:i/>
        </w:rPr>
        <w:t>,</w:t>
      </w:r>
      <w:proofErr w:type="spellStart"/>
      <w:r>
        <w:t>just</w:t>
      </w:r>
      <w:proofErr w:type="spellEnd"/>
      <w:r>
        <w:rPr>
          <w:rFonts w:ascii="Cambria" w:eastAsia="Cambria" w:hAnsi="Cambria" w:cs="Cambria"/>
          <w:i/>
        </w:rPr>
        <w:t>,</w:t>
      </w:r>
      <w:proofErr w:type="spellStart"/>
      <w:r>
        <w:t>too</w:t>
      </w:r>
      <w:proofErr w:type="spellEnd"/>
      <w:r>
        <w:rPr>
          <w:rFonts w:ascii="Cambria" w:eastAsia="Cambria" w:hAnsi="Cambria" w:cs="Cambria"/>
          <w:i/>
        </w:rPr>
        <w:t>,</w:t>
      </w:r>
      <w:proofErr w:type="spellStart"/>
      <w:r>
        <w:t>slow</w:t>
      </w:r>
      <w:proofErr w:type="spellEnd"/>
      <w:r>
        <w:rPr>
          <w:rFonts w:ascii="Cambria" w:eastAsia="Cambria" w:hAnsi="Cambria" w:cs="Cambria"/>
        </w:rPr>
        <w:t>]</w:t>
      </w:r>
      <w:proofErr w:type="gramEnd"/>
    </w:p>
    <w:p w:rsidR="00E50493" w:rsidRDefault="002C51D5">
      <w:pPr>
        <w:spacing w:after="238" w:line="240" w:lineRule="auto"/>
        <w:ind w:left="55" w:right="0" w:firstLine="0"/>
        <w:jc w:val="left"/>
      </w:pPr>
      <w:r>
        <w:rPr>
          <w:rFonts w:ascii="Cambria" w:eastAsia="Cambria" w:hAnsi="Cambria" w:cs="Cambria"/>
        </w:rPr>
        <w:t>→ [87546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25854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177452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55538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184147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177452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107857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190578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110607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23550]</w:t>
      </w:r>
    </w:p>
    <w:p w:rsidR="00E50493" w:rsidRDefault="002C51D5">
      <w:r>
        <w:rPr>
          <w:b/>
        </w:rPr>
        <w:t xml:space="preserve">Példa. </w:t>
      </w:r>
      <w:r>
        <w:t>Néhány üzenet az adatbázisból:</w:t>
      </w:r>
    </w:p>
    <w:p w:rsidR="00E50493" w:rsidRDefault="002C51D5">
      <w:pPr>
        <w:spacing w:after="61"/>
        <w:jc w:val="left"/>
      </w:pPr>
      <w:r>
        <w:t>@</w:t>
      </w:r>
      <w:proofErr w:type="spellStart"/>
      <w:r>
        <w:t>blzl</w:t>
      </w:r>
      <w:proofErr w:type="spellEnd"/>
      <w:r>
        <w:t xml:space="preserve"> </w:t>
      </w:r>
      <w:proofErr w:type="spellStart"/>
      <w:r>
        <w:t>Melted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and </w:t>
      </w:r>
      <w:proofErr w:type="gramStart"/>
      <w:r>
        <w:t>Chips !</w:t>
      </w:r>
      <w:proofErr w:type="gramEnd"/>
      <w:r>
        <w:t xml:space="preserve"> </w:t>
      </w:r>
      <w:proofErr w:type="spellStart"/>
      <w:r>
        <w:t>Aww</w:t>
      </w:r>
      <w:proofErr w:type="spellEnd"/>
      <w:proofErr w:type="gramStart"/>
      <w:r>
        <w:t>...</w:t>
      </w:r>
      <w:proofErr w:type="gram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proofErr w:type="gramStart"/>
      <w:r>
        <w:t>Yummy</w:t>
      </w:r>
      <w:proofErr w:type="spellEnd"/>
      <w:r>
        <w:t xml:space="preserve"> !</w:t>
      </w:r>
      <w:proofErr w:type="gramEnd"/>
    </w:p>
    <w:p w:rsidR="00E50493" w:rsidRDefault="002C51D5">
      <w:pPr>
        <w:spacing w:after="193"/>
        <w:jc w:val="left"/>
      </w:pPr>
      <w:r>
        <w:t>@</w:t>
      </w:r>
      <w:proofErr w:type="spellStart"/>
      <w:r>
        <w:t>cliquedecamwa</w:t>
      </w:r>
      <w:proofErr w:type="spellEnd"/>
      <w:r>
        <w:t xml:space="preserve"> i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site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load</w:t>
      </w:r>
      <w:proofErr w:type="spellEnd"/>
    </w:p>
    <w:p w:rsidR="00E50493" w:rsidRDefault="002C51D5">
      <w:r>
        <w:t>Az ezekhez tartozó reprezentációk, amelyek a bemenetet fogják képezni:</w:t>
      </w:r>
    </w:p>
    <w:p w:rsidR="00E50493" w:rsidRDefault="002C51D5">
      <w:pPr>
        <w:spacing w:after="61"/>
        <w:jc w:val="left"/>
      </w:pPr>
      <w:r>
        <w:t>7789 13570 65745 181474 75021 164183 8299</w:t>
      </w:r>
    </w:p>
    <w:p w:rsidR="00E50493" w:rsidRDefault="002C51D5">
      <w:pPr>
        <w:spacing w:after="193"/>
        <w:jc w:val="left"/>
      </w:pPr>
      <w:r>
        <w:t>187531 8708 167996 68470 186092 91580 188225 187296 154979</w:t>
      </w:r>
    </w:p>
    <w:p w:rsidR="00E50493" w:rsidRDefault="002C51D5">
      <w:r>
        <w:t xml:space="preserve">Minden bemenethez tartozik </w:t>
      </w:r>
      <w:r>
        <w:t>egy (ember által meghatározott) címke is, amely a pozitív vagy negatív érzelmi töltést reprezentálja:</w:t>
      </w:r>
    </w:p>
    <w:p w:rsidR="00E50493" w:rsidRDefault="002C51D5">
      <w:pPr>
        <w:spacing w:after="61"/>
        <w:jc w:val="left"/>
      </w:pPr>
      <w:r>
        <w:t>1</w:t>
      </w:r>
    </w:p>
    <w:p w:rsidR="00E50493" w:rsidRDefault="002C51D5">
      <w:pPr>
        <w:spacing w:after="192"/>
        <w:jc w:val="left"/>
      </w:pPr>
      <w:r>
        <w:t>0</w:t>
      </w:r>
    </w:p>
    <w:p w:rsidR="00E50493" w:rsidRDefault="002C51D5">
      <w:pPr>
        <w:spacing w:after="355" w:line="244" w:lineRule="auto"/>
        <w:ind w:left="0" w:right="0" w:firstLine="0"/>
        <w:jc w:val="left"/>
      </w:pPr>
      <w:r>
        <w:rPr>
          <w:b/>
        </w:rPr>
        <w:t xml:space="preserve">A feladat során a tanító dokumentumok és címkék felhasználásával egy klasszifikációs modellt kell tanulni (pl. naiv </w:t>
      </w:r>
      <w:proofErr w:type="spellStart"/>
      <w:r>
        <w:rPr>
          <w:b/>
        </w:rPr>
        <w:t>Bayes</w:t>
      </w:r>
      <w:proofErr w:type="spellEnd"/>
      <w:r>
        <w:rPr>
          <w:b/>
        </w:rPr>
        <w:t>), majd ezt felhasználni a teszt dokumentumok címkéinek jóslására.</w:t>
      </w:r>
    </w:p>
    <w:p w:rsidR="00E50493" w:rsidRDefault="002C51D5">
      <w:pPr>
        <w:pStyle w:val="Cmsor2"/>
      </w:pPr>
      <w:r>
        <w:t>Bemenet</w:t>
      </w:r>
    </w:p>
    <w:p w:rsidR="00E50493" w:rsidRDefault="002C51D5">
      <w:r>
        <w:t>A hallgató a standard inputon kapja meg a tanító dokumentumo</w:t>
      </w:r>
      <w:r>
        <w:t>k reprezentációit, a hozzájuk tartozó címkéket, valamint a teszt dokumentumok reprezentációit. A teljes bemenet a következő</w:t>
      </w:r>
      <w:r>
        <w:t>képpen</w:t>
      </w:r>
      <w:r>
        <w:t xml:space="preserve"> épül fel:</w:t>
      </w:r>
    </w:p>
    <w:p w:rsidR="00E50493" w:rsidRDefault="002C51D5">
      <w:pPr>
        <w:numPr>
          <w:ilvl w:val="0"/>
          <w:numId w:val="1"/>
        </w:numPr>
        <w:ind w:hanging="266"/>
      </w:pPr>
      <w:r>
        <w:t>A bemenet első</w:t>
      </w:r>
      <w:r>
        <w:t xml:space="preserve"> </w:t>
      </w:r>
      <w:r>
        <w:rPr>
          <w:rFonts w:ascii="Cambria" w:eastAsia="Cambria" w:hAnsi="Cambria" w:cs="Cambria"/>
        </w:rPr>
        <w:t xml:space="preserve">80000 </w:t>
      </w:r>
      <w:r>
        <w:t xml:space="preserve">sora egy-egy dokumentumot tartalmaz, benne a szavak azonosítóival, </w:t>
      </w:r>
      <w:r>
        <w:t xml:space="preserve">\t </w:t>
      </w:r>
      <w:r>
        <w:t>karakterrel elválasztva</w:t>
      </w:r>
      <w:r>
        <w:t xml:space="preserve"> (tanító minták).</w:t>
      </w:r>
    </w:p>
    <w:p w:rsidR="00E50493" w:rsidRDefault="002C51D5">
      <w:pPr>
        <w:numPr>
          <w:ilvl w:val="0"/>
          <w:numId w:val="1"/>
        </w:numPr>
        <w:ind w:hanging="266"/>
      </w:pPr>
      <w:r>
        <w:t xml:space="preserve">Ezt követi a hozzájuk tartozó </w:t>
      </w:r>
      <w:r>
        <w:rPr>
          <w:rFonts w:ascii="Cambria" w:eastAsia="Cambria" w:hAnsi="Cambria" w:cs="Cambria"/>
        </w:rPr>
        <w:t xml:space="preserve">80000 </w:t>
      </w:r>
      <w:r>
        <w:t xml:space="preserve">tanító címke (soronként </w:t>
      </w:r>
      <w:r>
        <w:rPr>
          <w:rFonts w:ascii="Cambria" w:eastAsia="Cambria" w:hAnsi="Cambria" w:cs="Cambria"/>
        </w:rPr>
        <w:t xml:space="preserve">1 </w:t>
      </w:r>
      <w:r>
        <w:t xml:space="preserve">db </w:t>
      </w:r>
      <w:r>
        <w:t xml:space="preserve">0 </w:t>
      </w:r>
      <w:r>
        <w:t xml:space="preserve">vagy </w:t>
      </w:r>
      <w:r>
        <w:t>1</w:t>
      </w:r>
      <w:r>
        <w:t>).</w:t>
      </w:r>
    </w:p>
    <w:p w:rsidR="00E50493" w:rsidRDefault="002C51D5">
      <w:pPr>
        <w:numPr>
          <w:ilvl w:val="0"/>
          <w:numId w:val="1"/>
        </w:numPr>
        <w:spacing w:after="625"/>
        <w:ind w:hanging="266"/>
      </w:pPr>
      <w:r>
        <w:t xml:space="preserve">Ezt követi </w:t>
      </w:r>
      <w:r>
        <w:rPr>
          <w:rFonts w:ascii="Cambria" w:eastAsia="Cambria" w:hAnsi="Cambria" w:cs="Cambria"/>
        </w:rPr>
        <w:t xml:space="preserve">20000 </w:t>
      </w:r>
      <w:r>
        <w:t>dokumentum, amelyekhez a címkéket meg kell határozni (teszt minták).</w:t>
      </w:r>
    </w:p>
    <w:p w:rsidR="00E50493" w:rsidRDefault="00E50493">
      <w:pPr>
        <w:spacing w:after="82" w:line="240" w:lineRule="auto"/>
        <w:ind w:left="0" w:right="0" w:firstLine="0"/>
        <w:jc w:val="left"/>
      </w:pPr>
    </w:p>
    <w:p w:rsidR="00E50493" w:rsidRDefault="002C51D5">
      <w:pPr>
        <w:pStyle w:val="Cmsor2"/>
      </w:pPr>
      <w:r>
        <w:lastRenderedPageBreak/>
        <w:t>Kimenet</w:t>
      </w:r>
    </w:p>
    <w:p w:rsidR="00E50493" w:rsidRDefault="002C51D5">
      <w:r>
        <w:t xml:space="preserve">A megoldás a teszt mintákra adott </w:t>
      </w:r>
      <w:proofErr w:type="spellStart"/>
      <w:r>
        <w:t>predikciókat</w:t>
      </w:r>
      <w:proofErr w:type="spellEnd"/>
      <w:r>
        <w:t xml:space="preserve"> tartalmazza, soronként egyet. A megoldást a standard outputra kell kiírni, a sor szeparátor a </w:t>
      </w:r>
      <w:r>
        <w:t xml:space="preserve">\n </w:t>
      </w:r>
      <w:r>
        <w:t>karakter.</w:t>
      </w:r>
    </w:p>
    <w:p w:rsidR="00E50493" w:rsidRDefault="002C51D5">
      <w:r>
        <w:rPr>
          <w:b/>
        </w:rPr>
        <w:t xml:space="preserve">Példa. </w:t>
      </w:r>
      <w:r>
        <w:t>A kimenet 20000 sorból áll:</w:t>
      </w:r>
    </w:p>
    <w:p w:rsidR="00E50493" w:rsidRDefault="002C51D5">
      <w:pPr>
        <w:spacing w:after="61"/>
        <w:jc w:val="left"/>
      </w:pPr>
      <w:r>
        <w:t>1</w:t>
      </w:r>
    </w:p>
    <w:p w:rsidR="00E50493" w:rsidRDefault="002C51D5">
      <w:pPr>
        <w:spacing w:after="61"/>
        <w:jc w:val="left"/>
      </w:pPr>
      <w:r>
        <w:t>0</w:t>
      </w:r>
    </w:p>
    <w:p w:rsidR="00E50493" w:rsidRDefault="002C51D5">
      <w:pPr>
        <w:spacing w:after="61"/>
        <w:jc w:val="left"/>
      </w:pPr>
      <w:r>
        <w:t>0</w:t>
      </w:r>
    </w:p>
    <w:p w:rsidR="00E50493" w:rsidRDefault="002C51D5">
      <w:pPr>
        <w:spacing w:after="423"/>
        <w:ind w:right="9066"/>
        <w:jc w:val="left"/>
      </w:pPr>
      <w:r>
        <w:t>1 ...</w:t>
      </w:r>
    </w:p>
    <w:p w:rsidR="00E50493" w:rsidRDefault="002C51D5">
      <w:pPr>
        <w:pStyle w:val="Cmsor1"/>
      </w:pPr>
      <w:r>
        <w:t>Fontos tudnivalók</w:t>
      </w:r>
    </w:p>
    <w:p w:rsidR="00E50493" w:rsidRDefault="002C51D5">
      <w:pPr>
        <w:numPr>
          <w:ilvl w:val="0"/>
          <w:numId w:val="2"/>
        </w:numPr>
        <w:ind w:right="124" w:hanging="199"/>
      </w:pPr>
      <w:r>
        <w:t xml:space="preserve">A kódot </w:t>
      </w:r>
      <w:proofErr w:type="spellStart"/>
      <w:r>
        <w:t>Java-ban</w:t>
      </w:r>
      <w:proofErr w:type="spellEnd"/>
      <w:r>
        <w:t xml:space="preserve"> kell írni, nem tartalmazhat ékezetes vagy nem </w:t>
      </w:r>
      <w:proofErr w:type="gramStart"/>
      <w:r>
        <w:t>ASCII[</w:t>
      </w:r>
      <w:proofErr w:type="gramEnd"/>
      <w:r>
        <w:t xml:space="preserve">0:127] karaktert. A beadott forráskódnak tartalmaznia kell egy </w:t>
      </w:r>
      <w:r>
        <w:t xml:space="preserve">Main </w:t>
      </w:r>
      <w:r>
        <w:t xml:space="preserve">osztályt, azon belül egy </w:t>
      </w:r>
      <w:proofErr w:type="gramStart"/>
      <w:r>
        <w:t>main(</w:t>
      </w:r>
      <w:proofErr w:type="gramEnd"/>
      <w:r>
        <w:t xml:space="preserve">) </w:t>
      </w:r>
      <w:r>
        <w:t>függvényt. Külső</w:t>
      </w:r>
      <w:r>
        <w:t xml:space="preserve"> csomagokat nem lehet használni.</w:t>
      </w:r>
    </w:p>
    <w:p w:rsidR="00E50493" w:rsidRDefault="002C51D5">
      <w:pPr>
        <w:numPr>
          <w:ilvl w:val="0"/>
          <w:numId w:val="2"/>
        </w:numPr>
        <w:spacing w:after="423"/>
        <w:ind w:right="124" w:hanging="199"/>
      </w:pPr>
      <w:r>
        <w:t>Az üzenetek lehetnek üresek, valamint</w:t>
      </w:r>
      <w:r>
        <w:t xml:space="preserve"> a teszthalmazban lehetnek olyan szavak, amelyek korábban nem fordultak elő.</w:t>
      </w:r>
    </w:p>
    <w:p w:rsidR="00E50493" w:rsidRDefault="002C51D5">
      <w:pPr>
        <w:pStyle w:val="Cmsor1"/>
      </w:pPr>
      <w:r>
        <w:t>Értékelés</w:t>
      </w:r>
    </w:p>
    <w:p w:rsidR="00E50493" w:rsidRDefault="002C51D5">
      <w:pPr>
        <w:spacing w:after="7019"/>
      </w:pPr>
      <w:r>
        <w:t>A címkéket 60%-ban eltaláló megoldás 1 pontot ér, a 80% fölött teljesítő</w:t>
      </w:r>
      <w:r>
        <w:t xml:space="preserve"> a maximális 12 pontot. E két végpont között az értékelés lineáris (de csak egész pontot lehet </w:t>
      </w:r>
      <w:r>
        <w:t>kapni).</w:t>
      </w:r>
    </w:p>
    <w:p w:rsidR="00E50493" w:rsidRDefault="00E50493">
      <w:pPr>
        <w:spacing w:after="0" w:line="240" w:lineRule="auto"/>
        <w:ind w:left="10"/>
        <w:jc w:val="center"/>
      </w:pPr>
    </w:p>
    <w:sectPr w:rsidR="00E50493">
      <w:pgSz w:w="11906" w:h="16838"/>
      <w:pgMar w:top="829" w:right="981" w:bottom="18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2768"/>
    <w:multiLevelType w:val="hybridMultilevel"/>
    <w:tmpl w:val="FF644894"/>
    <w:lvl w:ilvl="0" w:tplc="DB3AB9E6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44CCAA">
      <w:start w:val="1"/>
      <w:numFmt w:val="bullet"/>
      <w:lvlText w:val="o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8BF94">
      <w:start w:val="1"/>
      <w:numFmt w:val="bullet"/>
      <w:lvlText w:val="▪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2A8C48">
      <w:start w:val="1"/>
      <w:numFmt w:val="bullet"/>
      <w:lvlText w:val="•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F6E8F4">
      <w:start w:val="1"/>
      <w:numFmt w:val="bullet"/>
      <w:lvlText w:val="o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CE1B8">
      <w:start w:val="1"/>
      <w:numFmt w:val="bullet"/>
      <w:lvlText w:val="▪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D49A">
      <w:start w:val="1"/>
      <w:numFmt w:val="bullet"/>
      <w:lvlText w:val="•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437C0">
      <w:start w:val="1"/>
      <w:numFmt w:val="bullet"/>
      <w:lvlText w:val="o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CE30">
      <w:start w:val="1"/>
      <w:numFmt w:val="bullet"/>
      <w:lvlText w:val="▪"/>
      <w:lvlJc w:val="left"/>
      <w:pPr>
        <w:ind w:left="6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E001D3"/>
    <w:multiLevelType w:val="hybridMultilevel"/>
    <w:tmpl w:val="329CD8C4"/>
    <w:lvl w:ilvl="0" w:tplc="71D0D13E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E94D6">
      <w:start w:val="1"/>
      <w:numFmt w:val="lowerLetter"/>
      <w:lvlText w:val="%2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8C6E6">
      <w:start w:val="1"/>
      <w:numFmt w:val="lowerRoman"/>
      <w:lvlText w:val="%3"/>
      <w:lvlJc w:val="left"/>
      <w:pPr>
        <w:ind w:left="2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0C81D0">
      <w:start w:val="1"/>
      <w:numFmt w:val="decimal"/>
      <w:lvlText w:val="%4"/>
      <w:lvlJc w:val="left"/>
      <w:pPr>
        <w:ind w:left="2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6D00C">
      <w:start w:val="1"/>
      <w:numFmt w:val="lowerLetter"/>
      <w:lvlText w:val="%5"/>
      <w:lvlJc w:val="left"/>
      <w:pPr>
        <w:ind w:left="3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66C20">
      <w:start w:val="1"/>
      <w:numFmt w:val="lowerRoman"/>
      <w:lvlText w:val="%6"/>
      <w:lvlJc w:val="left"/>
      <w:pPr>
        <w:ind w:left="4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EEF22">
      <w:start w:val="1"/>
      <w:numFmt w:val="decimal"/>
      <w:lvlText w:val="%7"/>
      <w:lvlJc w:val="left"/>
      <w:pPr>
        <w:ind w:left="4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C68C6">
      <w:start w:val="1"/>
      <w:numFmt w:val="lowerLetter"/>
      <w:lvlText w:val="%8"/>
      <w:lvlJc w:val="left"/>
      <w:pPr>
        <w:ind w:left="5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905D06">
      <w:start w:val="1"/>
      <w:numFmt w:val="lowerRoman"/>
      <w:lvlText w:val="%9"/>
      <w:lvlJc w:val="left"/>
      <w:pPr>
        <w:ind w:left="6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93"/>
    <w:rsid w:val="002C51D5"/>
    <w:rsid w:val="00351B4A"/>
    <w:rsid w:val="00E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B22D3-796A-44BE-826C-570D2DC6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7" w:line="246" w:lineRule="auto"/>
      <w:ind w:left="-5" w:right="-1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35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9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69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b/>
      <w:color w:val="000000"/>
      <w:sz w:val="24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Hullam</dc:creator>
  <cp:keywords/>
  <cp:lastModifiedBy>Gabor Hullam</cp:lastModifiedBy>
  <cp:revision>3</cp:revision>
  <dcterms:created xsi:type="dcterms:W3CDTF">2019-11-21T14:22:00Z</dcterms:created>
  <dcterms:modified xsi:type="dcterms:W3CDTF">2019-11-21T14:34:00Z</dcterms:modified>
</cp:coreProperties>
</file>