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FD3C66">
            <w:pPr>
              <w:pStyle w:val="LABJkvFejlec"/>
            </w:pPr>
            <w:r w:rsidRPr="00FD3C66">
              <w:t>&lt;Title&gt;</w:t>
            </w:r>
            <w:r w:rsidR="001C21A0" w:rsidRPr="00FD3C66">
              <w:t xml:space="preserve"> (</w:t>
            </w:r>
            <w:r w:rsidR="00AB7C36" w:rsidRPr="00FD3C66">
              <w:t xml:space="preserve">Exercise </w:t>
            </w:r>
            <w:r w:rsidRPr="00FD3C66">
              <w:t>&lt;</w:t>
            </w:r>
            <w:proofErr w:type="spellStart"/>
            <w:r w:rsidRPr="00FD3C66">
              <w:t>No</w:t>
            </w:r>
            <w:proofErr w:type="spellEnd"/>
            <w:r w:rsidRPr="00FD3C66">
              <w:t>&gt;</w:t>
            </w:r>
            <w:r w:rsidR="001C21A0" w:rsidRPr="00FD3C66">
              <w:t>.)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proofErr w:type="gramStart"/>
            <w:r w:rsidR="00AB7C36" w:rsidRPr="00FD3C66">
              <w:t>year</w:t>
            </w:r>
            <w:proofErr w:type="gramEnd"/>
            <w:r w:rsidRPr="00FD3C66">
              <w:t>&gt;. &lt;</w:t>
            </w:r>
            <w:proofErr w:type="gramStart"/>
            <w:r w:rsidR="00AB7C36" w:rsidRPr="00FD3C66">
              <w:t>month</w:t>
            </w:r>
            <w:proofErr w:type="gramEnd"/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492D35">
              <w:rPr>
                <w:lang w:val="en-US"/>
              </w:rPr>
              <w:t>&lt;Course No&gt;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  <w:tr w:rsidR="00492D35" w:rsidRPr="00FD3C66">
        <w:tc>
          <w:tcPr>
            <w:tcW w:w="2694" w:type="dxa"/>
          </w:tcPr>
          <w:p w:rsidR="00492D35" w:rsidRPr="00FD3C66" w:rsidRDefault="00492D35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492D35" w:rsidRPr="00FD3C66" w:rsidRDefault="00492D35">
            <w:pPr>
              <w:pStyle w:val="LABJkvFejlec"/>
            </w:pPr>
          </w:p>
        </w:tc>
      </w:tr>
    </w:tbl>
    <w:p w:rsidR="001C21A0" w:rsidRDefault="00FD3C66" w:rsidP="00FD3C66">
      <w:pPr>
        <w:pStyle w:val="LABNagybekezdescim"/>
      </w:pPr>
      <w:r w:rsidRPr="00FD3C66">
        <w:t>Measurement Tasks</w:t>
      </w:r>
    </w:p>
    <w:p w:rsidR="00FD3C66" w:rsidRPr="00FD3C66" w:rsidRDefault="00FD3C66" w:rsidP="00FD3C66">
      <w:pPr>
        <w:pStyle w:val="LABNormal"/>
      </w:pPr>
    </w:p>
    <w:sectPr w:rsidR="00FD3C66" w:rsidRPr="00FD3C66" w:rsidSect="0075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B1" w:rsidRDefault="00E03FB1">
      <w:r>
        <w:separator/>
      </w:r>
    </w:p>
  </w:endnote>
  <w:endnote w:type="continuationSeparator" w:id="0">
    <w:p w:rsidR="00E03FB1" w:rsidRDefault="00E0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B86501">
    <w:pPr>
      <w:framePr w:wrap="around" w:vAnchor="text" w:hAnchor="margin" w:xAlign="outside" w:y="1"/>
    </w:pPr>
    <w:fldSimple w:instr="PAGE  ">
      <w:r w:rsidR="00782044">
        <w:rPr>
          <w:noProof/>
        </w:rPr>
        <w:t>2</w:t>
      </w:r>
    </w:fldSimple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B86501">
    <w:pPr>
      <w:framePr w:wrap="around" w:vAnchor="text" w:hAnchor="margin" w:xAlign="outside" w:y="1"/>
    </w:pPr>
    <w:fldSimple w:instr="PAGE  ">
      <w:r w:rsidR="00FD3C66">
        <w:rPr>
          <w:noProof/>
        </w:rPr>
        <w:t>3</w:t>
      </w:r>
    </w:fldSimple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1C21A0">
    <w:pPr>
      <w:pStyle w:val="Footer"/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B1" w:rsidRDefault="00E03FB1">
      <w:r>
        <w:separator/>
      </w:r>
    </w:p>
  </w:footnote>
  <w:footnote w:type="continuationSeparator" w:id="0">
    <w:p w:rsidR="00E03FB1" w:rsidRDefault="00E0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Pr="00AB7C36" w:rsidRDefault="00AB7C36">
    <w:pPr>
      <w:pStyle w:val="Header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B7C36">
    <w:pPr>
      <w:pStyle w:val="Header"/>
      <w:tabs>
        <w:tab w:val="right" w:pos="8222"/>
      </w:tabs>
    </w:pPr>
    <w:r>
      <w:t>Exercise 2</w:t>
    </w:r>
    <w:r w:rsidR="001C21A0">
      <w:tab/>
    </w:r>
    <w:r w:rsidR="001C21A0">
      <w:tab/>
    </w:r>
    <w:r>
      <w:t>Basic measurements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4" w:rsidRDefault="0078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7C36"/>
    <w:rsid w:val="001C21A0"/>
    <w:rsid w:val="00492D35"/>
    <w:rsid w:val="005433D8"/>
    <w:rsid w:val="006D07E0"/>
    <w:rsid w:val="007545A3"/>
    <w:rsid w:val="00766B1B"/>
    <w:rsid w:val="00782044"/>
    <w:rsid w:val="00AB7C36"/>
    <w:rsid w:val="00B86501"/>
    <w:rsid w:val="00C40099"/>
    <w:rsid w:val="00CD16FC"/>
    <w:rsid w:val="00E03FB1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uiPriority w:val="99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Csordás Péter</cp:lastModifiedBy>
  <cp:revision>2</cp:revision>
  <cp:lastPrinted>2003-08-13T22:31:00Z</cp:lastPrinted>
  <dcterms:created xsi:type="dcterms:W3CDTF">2012-01-02T22:55:00Z</dcterms:created>
  <dcterms:modified xsi:type="dcterms:W3CDTF">2012-01-02T22:55:00Z</dcterms:modified>
</cp:coreProperties>
</file>